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69" w:rsidRDefault="00260B69" w:rsidP="00260B6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Открытое занятие для детей с ОВЗ</w:t>
      </w:r>
    </w:p>
    <w:p w:rsidR="00260B69" w:rsidRPr="00067A2C" w:rsidRDefault="00260B69" w:rsidP="00260B6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«</w:t>
      </w: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Основные этап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ы выращивания цветочных культур»</w:t>
      </w:r>
    </w:p>
    <w:p w:rsidR="00260B69" w:rsidRDefault="00260B69" w:rsidP="00260B6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E054C" w:rsidRDefault="00260B69" w:rsidP="00067A2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Педагог лаборатории цветоводства </w:t>
      </w:r>
      <w:r w:rsidR="00BE054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Казакова И.В.</w:t>
      </w:r>
    </w:p>
    <w:p w:rsidR="00067A2C" w:rsidRPr="00067A2C" w:rsidRDefault="00067A2C" w:rsidP="00067A2C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Тема</w:t>
      </w:r>
      <w:r w:rsidR="00260B69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:    </w:t>
      </w: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Основные этапы выращивания цветочных культур.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Посев и  посадка растений.</w:t>
      </w:r>
    </w:p>
    <w:p w:rsid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</w:rPr>
        <w:t>Цель</w:t>
      </w: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у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 xml:space="preserve">знания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выращивания цветочных культур.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 правила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выращивания цветочных культур.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</w:rPr>
        <w:t>Коррекционно развивающая</w:t>
      </w: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корригировать мыслительную деятельность, причинно – следственные связи, при ознакомлении с технологией выращивания цветочных культур.  </w:t>
      </w:r>
      <w:proofErr w:type="gramEnd"/>
    </w:p>
    <w:p w:rsidR="00067A2C" w:rsidRPr="00067A2C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Воспитательная</w:t>
      </w:r>
      <w:proofErr w:type="gramEnd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67A2C" w:rsidRPr="00067A2C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к учебе, к процессу выращивания цветочных культур.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</w:rPr>
        <w:t>Оборудование.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  с технологией выращивания растений. Садовый инвентарь.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Словарь: пахотный слой, лущильник, стерня, зяблевая вспашка, огрех,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бороздомер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A2C" w:rsidRPr="00067A2C" w:rsidRDefault="00067A2C" w:rsidP="00067A2C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60B69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занятия </w:t>
      </w: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Актуализация знаний учащихся.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Вопрос.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виды обработки почвы?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Лущение, вспашка, боронование, культивация, зяблевая вспашка.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Вопрос.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Какая обработка почвы проводиться  осенью?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Зяблевая вспашка и лущение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Вопрос.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Назовите основные требования к качеству вспашки.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Соблюдение заданной глубины вспашки на всем поле.</w:t>
      </w:r>
      <w:proofErr w:type="gramEnd"/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Равномерность вспашки, то есть отсутствие невспаханных мест(огрехи)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Хорошая заделка стерни,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сорняков и органических удобрений. Выровненность поверхности поля. При 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вспашки определяют её глубину линейкой или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бороздомером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Равномерность вспашки, заделку стерни и органических удобрений и выравненность поверхности оценивают на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7A2C" w:rsidRPr="00067A2C" w:rsidRDefault="00067A2C" w:rsidP="00067A2C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067A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Сообщение новой темы.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>Посев и посадка растений.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Когда почва в цв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 xml:space="preserve">етниках готова,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начать посев и высадку рассады, отводков, черенков или клубнелуковиц. Сроки посева или посадки определяют в зависимости от особенностей растений. Холодостойкие растения – астру, василек, вербену,  – следует сеять и высаживать в более ранние сроки, а позднее подходит очередь теплолюбивых – бархатцев, настурции.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 питания, т.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е. расстояни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между растениями  в цветнике,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такой, чтобы растения хорошо росли, обильно и продолжительно цвели, не затеняли и не угнетали друг друга. Она определяется высотой, диаметром и степенью ветвистости растений. Так, пионы следует сажать на расстоянии 1м друг от друга.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Астильбе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, водосбору, флоксам и другим 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>многолетникам достаточно 50 -60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см между растениями. Однолетники сажают гуще: высокорослые, 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на расстоянии30-40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см друг о друга, а низкорослые – 20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25 см друг от друга. Луковичные и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клубнелуковичные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 хорошо растут и цветут при площади питания </w:t>
      </w: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10см. 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Некоторые из них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имеющие мелкие луковицы или клубнелуковицы (крокус,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мускари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>, пролеска), можно сажать плотно – гнездами. При выборе площади питания следует учесть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какие инструменты для обработки почвы у вас есть. Ширина междурядья будет зависеть о ширины мотыги, которой вы будете его рыхлить. Надо посадить растения так, чтобы можно было растения рыхлить в междурядьях  граблями, мотыгой или « кошкой». Не все же полоть руками!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Рассаду перед выборкой для посадки следует обильно полить и подождать, чтобы почва пропиталась водой. Тогда при аккуратной выборке рассады на корнях растений сохраняется, не разрушаясь, ком земли и растения меньше страдают 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пересадки. Выборку рассады из грядки, рассадника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парника, ящика нужно проводить осторожно, стараясь как можно меньше повреждать корни растений. Выбирать рассаду следует снизу, подводя совок или руку под корни и слегка встряхивая.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Техника посадки несложна. Сначала надо сделать бороздки или лунки требуемой глубины и на нужном  расстоянии друг от друга, удобнее всего делать это мотыгой.  Для поделки лунок можно использовать и совок. Бороздки и лунки следует обильно полить так, чтобы каждому растению досталось не менее 1 литра воды. После полива легко сажать рассаду в образовавшуюся «кашицу». Корни растений в лунке или бороздке надо тщательно расправить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они не загибались, хорошо прикрыть землей и плотно прижать , чтобы не осталось воздушных полостей. При посеве и посадке важно выбрать правильную глубину. Не надо сажать мелко – тогда растения будут слабо держаться в земле и  их придется окучивать или подсыпать землю. Но еще хуже посадить глубоко. Большая часть растений при глубокой посадке чахнет и иногда погибает.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Рассаду и укорененные черенки нужно сажать на 1 -2 см глубже, чем в рассадниках. Не следует засыпать нижние листочки у астры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левкоя, львиного зева, петунии. Особенно нужно следить за тем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не засыпать землей « сердечки» (верхушечную почку)у растений, которые при посадки имеют розетку листьев, -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лобулярия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, маргаритка, петуния, табак и многие другие. Некоторые растения не боятся заглубления при посадке, это бархатцы,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сальвия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циния</w:t>
      </w:r>
      <w:proofErr w:type="spell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>. Они способны образовать на стеблях новые придаточные корни. Рассаду таких растений можно при посадке заглубить на 3 -5 см.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Глубина заделки луковиц зависит от их величины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мелкие луковицы сажают не глубже 5 см , крупные – 15см.</w:t>
      </w:r>
    </w:p>
    <w:p w:rsidR="00067A2C" w:rsidRPr="00067A2C" w:rsidRDefault="00317B46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Весной сажают</w:t>
      </w:r>
      <w:r w:rsidR="00067A2C" w:rsidRPr="00067A2C">
        <w:rPr>
          <w:rFonts w:ascii="Times New Roman" w:hAnsi="Times New Roman" w:cs="Times New Roman"/>
          <w:sz w:val="28"/>
          <w:szCs w:val="28"/>
          <w:lang w:eastAsia="ru-RU"/>
        </w:rPr>
        <w:t>, как правило, однолетники, клубневые растения – бегонии и георгины, гладиолусы и черенки лишь некот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орых многолетников (</w:t>
      </w:r>
      <w:r w:rsidR="00067A2C"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хризантема). Можно сажать весной и некоторые многолетники, выращенные рассадой, это дельфиниум, купальница, люпин, нивяник, примула. Может быть, вам удастся раздобыть </w:t>
      </w:r>
      <w:proofErr w:type="spellStart"/>
      <w:r w:rsidR="00067A2C" w:rsidRPr="00067A2C">
        <w:rPr>
          <w:rFonts w:ascii="Times New Roman" w:hAnsi="Times New Roman" w:cs="Times New Roman"/>
          <w:sz w:val="28"/>
          <w:szCs w:val="28"/>
          <w:lang w:eastAsia="ru-RU"/>
        </w:rPr>
        <w:t>деленки</w:t>
      </w:r>
      <w:proofErr w:type="spellEnd"/>
      <w:r w:rsidR="00067A2C"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дельфиниума, ириса или флокса. Тогда их тоже сажают весной, но так, чтобы молодые побеги или розетки листьев располагались на поверхности почвы, а кусочки корневища были закрыты землей.</w:t>
      </w:r>
    </w:p>
    <w:p w:rsid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После посева и посадки лунки или бороздки надо присыпать  (замульчировать) слоем сухой земли, торфа или перегноя толщиной 2 -3 см. Мульчирование предохраняет почву от образования корки и сохранит в ней влагу.</w:t>
      </w:r>
    </w:p>
    <w:p w:rsidR="00411B87" w:rsidRPr="00411B87" w:rsidRDefault="00411B87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1B87">
        <w:rPr>
          <w:rFonts w:ascii="Times New Roman" w:hAnsi="Times New Roman" w:cs="Times New Roman"/>
          <w:b/>
          <w:sz w:val="28"/>
          <w:szCs w:val="28"/>
          <w:lang w:eastAsia="ru-RU"/>
        </w:rPr>
        <w:t>Закрепление новой темы.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>Вопрос.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Почему рассаду перед выборкой обильно поливают?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Растения меньше страдают 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пересадки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b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Расскажите о технике посадки растений.</w:t>
      </w:r>
    </w:p>
    <w:p w:rsid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67A2C">
        <w:rPr>
          <w:rFonts w:ascii="Times New Roman" w:hAnsi="Times New Roman" w:cs="Times New Roman"/>
          <w:sz w:val="28"/>
          <w:szCs w:val="28"/>
          <w:lang w:eastAsia="ru-RU"/>
        </w:rPr>
        <w:t>Сначала надо сделать бороздки или лунки требуемой глубины и на нужном  расстоянии друг от друга.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Бороздки и лунки следует обильно полить так, чтобы каждому растению досталось не менее 1 литра воды. 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>После полива легко сажать рассаду в образовавшуюся «кашицу».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7392">
        <w:rPr>
          <w:rFonts w:ascii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C47392" w:rsidRPr="00C47392" w:rsidRDefault="00C47392" w:rsidP="00C47392">
      <w:pPr>
        <w:rPr>
          <w:rFonts w:ascii="Times New Roman" w:hAnsi="Times New Roman" w:cs="Times New Roman"/>
          <w:b/>
          <w:sz w:val="28"/>
          <w:szCs w:val="28"/>
        </w:rPr>
      </w:pPr>
      <w:r w:rsidRPr="00C47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Подписать выполняемые действия по уходу за растениями.</w:t>
      </w:r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30160" cy="1455924"/>
            <wp:effectExtent l="0" t="0" r="0" b="0"/>
            <wp:docPr id="1" name="Рисунок 1" descr="https://kapelni-poliv.ru/wp-content/uploads/2019/02/Poliv-tsvetov-na-terra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pelni-poliv.ru/wp-content/uploads/2019/02/Poliv-tsvetov-na-terrasa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48" cy="14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0957" cy="1506008"/>
            <wp:effectExtent l="0" t="0" r="6350" b="0"/>
            <wp:docPr id="2" name="Рисунок 2" descr="https://3.404content.com/1/25/90/1163689017334039836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404content.com/1/25/90/1163689017334039836/full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65" cy="1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0879" cy="1537397"/>
            <wp:effectExtent l="0" t="0" r="6350" b="5715"/>
            <wp:docPr id="3" name="Рисунок 3" descr="https://bestvietnam.ru/wp-content/uploads/2019/10/%D1%81%D1%80%D0%B5%D0%B4%D1%81%D1%82%D0%B2%D0%BE-%D0%B4%D0%BB%D1%8F-%D0%B1%D0%BE%D1%80%D1%8C%D0%B1%D1%8B-%D1%81-%D0%B2%D1%80%D0%B5%D0%B4%D0%B8%D1%82%D0%B5%D0%BB%D1%8F%D0%BC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estvietnam.ru/wp-content/uploads/2019/10/%D1%81%D1%80%D0%B5%D0%B4%D1%81%D1%82%D0%B2%D0%BE-%D0%B4%D0%BB%D1%8F-%D0%B1%D0%BE%D1%80%D1%8C%D0%B1%D1%8B-%D1%81-%D0%B2%D1%80%D0%B5%D0%B4%D0%B8%D1%82%D0%B5%D0%BB%D1%8F%D0%BC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54" cy="15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392" w:rsidRDefault="00C47392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69961" cy="2040764"/>
            <wp:effectExtent l="0" t="0" r="6985" b="0"/>
            <wp:docPr id="4" name="Рисунок 4" descr="http://www.ocvetah.com/wp-content/uploads/2018/05/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cvetah.com/wp-content/uploads/2018/05/1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71" cy="20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F78" w:rsidRDefault="002A5F78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C47392" w:rsidRDefault="002A5F78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Запишите кратко  план посева и посадки растений.</w:t>
      </w:r>
    </w:p>
    <w:p w:rsidR="00C47392" w:rsidRDefault="002A5F78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2A5F78" w:rsidRDefault="002A5F78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Составьте рассказ по следующим фразам.</w:t>
      </w:r>
    </w:p>
    <w:p w:rsidR="002A5F78" w:rsidRDefault="002A5F78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Рассаду перед выборкой для посадки следует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2A5F78" w:rsidRDefault="002A5F78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Выборку рассады из грядки, рассадника</w:t>
      </w:r>
      <w:proofErr w:type="gramStart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7A2C">
        <w:rPr>
          <w:rFonts w:ascii="Times New Roman" w:hAnsi="Times New Roman" w:cs="Times New Roman"/>
          <w:sz w:val="28"/>
          <w:szCs w:val="28"/>
          <w:lang w:eastAsia="ru-RU"/>
        </w:rPr>
        <w:t xml:space="preserve"> парника, ящика нужно проводить</w:t>
      </w:r>
      <w:r w:rsidR="00130289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2A5F78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Техника посадки несложна. Сначала надо сделать бороздки или лунки требуемой глубины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130289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Бороздки и лунки следует обильно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130289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Корни растений в лунке или бороздке надо тщательно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130289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Некоторые растения не боятся заглубления при посадке,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130289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Они способны образовать на стеблях новые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130289" w:rsidRDefault="00130289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После посева и посадки лунки или бороздки надо присыпать  (замульчировать) слоем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C921C0" w:rsidRDefault="00C921C0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21C0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C921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21C0" w:rsidRPr="00C921C0" w:rsidRDefault="00C921C0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21C0">
        <w:rPr>
          <w:rFonts w:ascii="Times New Roman" w:hAnsi="Times New Roman" w:cs="Times New Roman"/>
          <w:sz w:val="28"/>
          <w:szCs w:val="28"/>
          <w:lang w:eastAsia="ru-RU"/>
        </w:rPr>
        <w:t xml:space="preserve"> (Посадка и посев растений на участке)</w:t>
      </w:r>
    </w:p>
    <w:p w:rsidR="00067A2C" w:rsidRPr="00130289" w:rsidRDefault="00067A2C" w:rsidP="00067A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02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 </w:t>
      </w:r>
    </w:p>
    <w:p w:rsidR="00067A2C" w:rsidRPr="00067A2C" w:rsidRDefault="00067A2C" w:rsidP="00067A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7A2C">
        <w:rPr>
          <w:rFonts w:ascii="Times New Roman" w:hAnsi="Times New Roman" w:cs="Times New Roman"/>
          <w:sz w:val="28"/>
          <w:szCs w:val="28"/>
          <w:lang w:eastAsia="ru-RU"/>
        </w:rPr>
        <w:t>Оценивание работы  учащихся на уроке.</w:t>
      </w:r>
    </w:p>
    <w:p w:rsidR="0072331B" w:rsidRPr="00067A2C" w:rsidRDefault="0072331B" w:rsidP="0006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331B" w:rsidRPr="00067A2C" w:rsidSect="00B3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575F0"/>
    <w:rsid w:val="00067A2C"/>
    <w:rsid w:val="00130289"/>
    <w:rsid w:val="00260B69"/>
    <w:rsid w:val="002A5F78"/>
    <w:rsid w:val="00317B46"/>
    <w:rsid w:val="00411B87"/>
    <w:rsid w:val="006575F0"/>
    <w:rsid w:val="0072331B"/>
    <w:rsid w:val="00764116"/>
    <w:rsid w:val="008E1F1F"/>
    <w:rsid w:val="00B3274D"/>
    <w:rsid w:val="00BE054C"/>
    <w:rsid w:val="00C47392"/>
    <w:rsid w:val="00C9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9</cp:revision>
  <cp:lastPrinted>2020-08-18T08:24:00Z</cp:lastPrinted>
  <dcterms:created xsi:type="dcterms:W3CDTF">2020-05-13T14:00:00Z</dcterms:created>
  <dcterms:modified xsi:type="dcterms:W3CDTF">2020-08-18T08:26:00Z</dcterms:modified>
</cp:coreProperties>
</file>