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68175" w14:textId="77777777" w:rsidR="00DA164C" w:rsidRDefault="007A6636" w:rsidP="00DA164C">
      <w:pPr>
        <w:shd w:val="clear" w:color="auto" w:fill="FFFFFF"/>
        <w:spacing w:after="0"/>
        <w:jc w:val="center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Методическая разработка в</w:t>
      </w: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икторин</w:t>
      </w:r>
      <w:r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ы</w:t>
      </w:r>
    </w:p>
    <w:p w14:paraId="210F1C02" w14:textId="1DFD13F6" w:rsidR="007A6636" w:rsidRPr="007A6636" w:rsidRDefault="007A6636" w:rsidP="00DA164C">
      <w:pPr>
        <w:shd w:val="clear" w:color="auto" w:fill="FFFFFF"/>
        <w:spacing w:after="0"/>
        <w:jc w:val="center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по теме</w:t>
      </w:r>
      <w:r w:rsidR="00DA164C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 xml:space="preserve">: </w:t>
      </w: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«Числа Фибоначчи в природе»</w:t>
      </w:r>
    </w:p>
    <w:p w14:paraId="051003D5" w14:textId="77777777" w:rsidR="00D26BC2" w:rsidRDefault="007A6636" w:rsidP="00D26BC2">
      <w:pPr>
        <w:shd w:val="clear" w:color="auto" w:fill="FFFFFF"/>
        <w:spacing w:after="0"/>
        <w:jc w:val="right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 xml:space="preserve">Педагог дополнительного образования </w:t>
      </w:r>
    </w:p>
    <w:p w14:paraId="1BE85705" w14:textId="746C97FF" w:rsidR="007A6636" w:rsidRPr="007A6636" w:rsidRDefault="007A6636" w:rsidP="00D26BC2">
      <w:pPr>
        <w:shd w:val="clear" w:color="auto" w:fill="FFFFFF"/>
        <w:spacing w:after="0"/>
        <w:jc w:val="right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proofErr w:type="spellStart"/>
      <w:r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Асватова</w:t>
      </w:r>
      <w:proofErr w:type="spellEnd"/>
      <w:r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 xml:space="preserve"> О.Ш.</w:t>
      </w:r>
    </w:p>
    <w:p w14:paraId="5BB230EC" w14:textId="77777777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5E0BB06A" w14:textId="10F0AAC1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Цель мероприятия</w:t>
      </w:r>
    </w:p>
    <w:p w14:paraId="017BB4D1" w14:textId="77777777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Познакомить учащихся с последовательностью чисел Фибоначчи, показать её проявления в живой природе, сформировать интерес к междисциплинарным связям математики, биологии и ботаники.</w:t>
      </w:r>
    </w:p>
    <w:p w14:paraId="01D47565" w14:textId="77777777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4EA85166" w14:textId="7BD35A05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Задачи</w:t>
      </w:r>
    </w:p>
    <w:p w14:paraId="2A4793C0" w14:textId="17FACB42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- Образовательные: углубить знания о числовых закономерностях; научить распознавать числа Фибоначчи в строении растений, раковин, спиралях соцветий.</w:t>
      </w:r>
    </w:p>
    <w:p w14:paraId="16FC083E" w14:textId="169D1265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- Развивающие: развивать наблюдательность, логическое мышление, умение работать в команде, анализировать визуальную и текстовую информацию.</w:t>
      </w:r>
    </w:p>
    <w:p w14:paraId="5DD4DDAE" w14:textId="48BF391C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- Воспитательные:</w:t>
      </w:r>
      <w:r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 xml:space="preserve"> </w:t>
      </w: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показать красоту математических законов природы; воспитывать уважение к научному познанию и творческий подход к изучению математики.</w:t>
      </w:r>
    </w:p>
    <w:p w14:paraId="4A494E07" w14:textId="77777777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43F0B2D0" w14:textId="6AFEB7CB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Ход мероприятия</w:t>
      </w:r>
    </w:p>
    <w:p w14:paraId="0408C044" w14:textId="77777777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5EC496FD" w14:textId="48DDD1AB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1. Организационный момент и вступление (5–7 минут)</w:t>
      </w:r>
    </w:p>
    <w:p w14:paraId="21340CD8" w14:textId="77777777" w:rsid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 xml:space="preserve">Ведущий приветствует участников, объявляет тему викторины. </w:t>
      </w:r>
    </w:p>
    <w:p w14:paraId="36E16125" w14:textId="04C553FF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Краткий рассказ о Леонардо Пизанском (Фибоначчи) и его знаменитой задаче о кроликах, из которой возникла последовательность:  </w:t>
      </w:r>
    </w:p>
    <w:p w14:paraId="7F589E3B" w14:textId="77777777" w:rsid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1, 1, 2, 3, 5, 8, 13, 21, 34, 55, 89, …</w:t>
      </w:r>
    </w:p>
    <w:p w14:paraId="479FD530" w14:textId="10BCED80" w:rsidR="007A6636" w:rsidRDefault="00DA164C" w:rsidP="007A6636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0FFC1BF" wp14:editId="501C3400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2263775" cy="2623820"/>
            <wp:effectExtent l="0" t="0" r="3175" b="5080"/>
            <wp:wrapTight wrapText="bothSides">
              <wp:wrapPolygon edited="0">
                <wp:start x="0" y="0"/>
                <wp:lineTo x="0" y="21485"/>
                <wp:lineTo x="21449" y="21485"/>
                <wp:lineTo x="21449" y="0"/>
                <wp:lineTo x="0" y="0"/>
              </wp:wrapPolygon>
            </wp:wrapTight>
            <wp:docPr id="14148295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62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1493">
        <w:rPr>
          <w:color w:val="000000"/>
          <w:sz w:val="28"/>
          <w:szCs w:val="28"/>
        </w:rPr>
        <w:t>«</w:t>
      </w:r>
      <w:r w:rsidR="007A6636" w:rsidRPr="007A6636">
        <w:rPr>
          <w:color w:val="000000"/>
          <w:sz w:val="28"/>
          <w:szCs w:val="28"/>
        </w:rPr>
        <w:t xml:space="preserve">Леонардо </w:t>
      </w:r>
      <w:proofErr w:type="gramStart"/>
      <w:r w:rsidR="007A6636" w:rsidRPr="007A6636">
        <w:rPr>
          <w:color w:val="000000"/>
          <w:sz w:val="28"/>
          <w:szCs w:val="28"/>
        </w:rPr>
        <w:t xml:space="preserve">Пизанский </w:t>
      </w:r>
      <w:r w:rsidR="007A6636" w:rsidRPr="007A6636">
        <w:rPr>
          <w:color w:val="000000"/>
          <w:sz w:val="28"/>
          <w:szCs w:val="28"/>
        </w:rPr>
        <w:t xml:space="preserve"> под</w:t>
      </w:r>
      <w:proofErr w:type="gramEnd"/>
      <w:r w:rsidR="007A6636" w:rsidRPr="007A6636">
        <w:rPr>
          <w:color w:val="000000"/>
          <w:sz w:val="28"/>
          <w:szCs w:val="28"/>
        </w:rPr>
        <w:t xml:space="preserve"> именем </w:t>
      </w:r>
      <w:r w:rsidR="007A6636" w:rsidRPr="007A6636">
        <w:rPr>
          <w:rStyle w:val="ad"/>
          <w:rFonts w:eastAsiaTheme="majorEastAsia"/>
          <w:color w:val="000000"/>
          <w:sz w:val="28"/>
          <w:szCs w:val="28"/>
        </w:rPr>
        <w:t>Фибоначчи</w:t>
      </w:r>
      <w:r w:rsidR="007A6636" w:rsidRPr="007A6636">
        <w:rPr>
          <w:color w:val="000000"/>
          <w:sz w:val="28"/>
          <w:szCs w:val="28"/>
        </w:rPr>
        <w:t> (это псевдоним, расшифровывается как "сын удачливого человека"). Жил в 12м веке (во времена Киевской Руси). С детства изучал математику у арабских учителей. Написал несколько очень прогрессивных для своего времени трактатов по математике. Наиболее известный назывался "Книга абака", он посвящен применению арабских цифр и позиционной системы счисления. Стал известен даже императору Фридриху II, несколько лет жил при дворе императора, был составителем и участником математических турниров. Являлся большим авторитетом для математиков Возрождения, многое сделал для популяризации науки. В родном городе Пизе ему стоит небольшой памятник.</w:t>
      </w:r>
    </w:p>
    <w:p w14:paraId="3C971B7D" w14:textId="2F5889D2" w:rsidR="007A6636" w:rsidRPr="007A6636" w:rsidRDefault="007A6636" w:rsidP="007A6636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4CB2C6B" w14:textId="77777777" w:rsidR="00021493" w:rsidRPr="00021493" w:rsidRDefault="00021493" w:rsidP="00021493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lastRenderedPageBreak/>
        <w:t>Числа Фибоначчи в природе</w:t>
      </w:r>
    </w:p>
    <w:p w14:paraId="5173D172" w14:textId="77777777" w:rsidR="00021493" w:rsidRPr="00021493" w:rsidRDefault="00021493" w:rsidP="00021493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 Природа удивительна своей гармонией и красотой. Если внимательно присмотреться вокруг, можно заметить интересные закономерности, повторяющиеся в разных формах жизни. Одной из таких удивительных последовательностей являются числа Фибоначчи.</w:t>
      </w:r>
    </w:p>
    <w:p w14:paraId="6336F4AE" w14:textId="77777777" w:rsidR="00021493" w:rsidRPr="00021493" w:rsidRDefault="00021493" w:rsidP="00021493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 Что такое числа Фибоначчи?</w:t>
      </w:r>
    </w:p>
    <w:p w14:paraId="4E559120" w14:textId="77777777" w:rsidR="00021493" w:rsidRPr="00021493" w:rsidRDefault="00021493" w:rsidP="00021493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 Последовательность чисел Фибоначчи начинается с двух единиц: 1, 1. Каждое следующее число получается путем сложения двух предыдущих. То есть последовательность выглядит следующим образом:</w:t>
      </w:r>
    </w:p>
    <w:p w14:paraId="43AD5144" w14:textId="77777777" w:rsidR="00021493" w:rsidRPr="00021493" w:rsidRDefault="00021493" w:rsidP="00021493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1,</w:t>
      </w: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 </w:t>
      </w: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1,</w:t>
      </w: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 </w:t>
      </w: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2,</w:t>
      </w: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 </w:t>
      </w: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3,</w:t>
      </w: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 </w:t>
      </w: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5,</w:t>
      </w: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 </w:t>
      </w: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8,</w:t>
      </w: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 </w:t>
      </w: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13,</w:t>
      </w: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 </w:t>
      </w: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21,</w:t>
      </w: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 </w:t>
      </w: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34,</w:t>
      </w: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 </w:t>
      </w: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55 и т.д.</w:t>
      </w:r>
    </w:p>
    <w:p w14:paraId="6B1372F8" w14:textId="3358AA9B" w:rsidR="00021493" w:rsidRPr="00021493" w:rsidRDefault="00021493" w:rsidP="00021493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021493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 Эта последовательность была открыта итальянским математиком Леонардо Пизано, известным также как Фибоначчи, около 800 лет назад. Но самое интересное заключается в том, что эта последовательность встречается буквально повсюду в окружающем мире!</w:t>
      </w:r>
      <w:r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»</w:t>
      </w:r>
    </w:p>
    <w:p w14:paraId="7B18C94E" w14:textId="77777777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Класс делится на 2–3 команды (или каждый играет индивидуально). Объясняются правила: за каждый правильный ответ команда получает жетон или балл. В конце – подсчёт баллов и награждение.</w:t>
      </w:r>
    </w:p>
    <w:p w14:paraId="00EFBC10" w14:textId="77777777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080E55B5" w14:textId="00C16EC2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2. Разминка «Вопрос-ответ» (10 минут)</w:t>
      </w:r>
    </w:p>
    <w:p w14:paraId="28FAB475" w14:textId="0674AEBC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Ведущий задаёт вопросы (по 1–2 минуты на команду).</w:t>
      </w:r>
    </w:p>
    <w:p w14:paraId="054D1806" w14:textId="0FD8F951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В</w:t>
      </w: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опрос</w:t>
      </w:r>
      <w:r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ы</w:t>
      </w: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:</w:t>
      </w:r>
    </w:p>
    <w:p w14:paraId="799F4793" w14:textId="45600F7B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1. Какое число Фибоначчи идёт после 8? (Ответ: 13)</w:t>
      </w:r>
    </w:p>
    <w:p w14:paraId="6E89CD18" w14:textId="277E7BD5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2. Сколько пар кроликов будет в конце 5-го месяца в классической задаче Фибоначчи? (Ответ: 5)</w:t>
      </w:r>
    </w:p>
    <w:p w14:paraId="378E0F86" w14:textId="45F9ADEF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3. Как называется отношение двух соседних чисел Фибоначчи, стремящееся к 1,618? (Ответ: золотое сечение)</w:t>
      </w:r>
    </w:p>
    <w:p w14:paraId="5FF6609E" w14:textId="65E52997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4. Назовите число Фибоначчи, которое равно количеству лепестков у большинства видов лютиков. (Ответ: 5)</w:t>
      </w:r>
    </w:p>
    <w:p w14:paraId="4434589D" w14:textId="169271AF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3. Основной тур «Числа Фибоначчи вокруг нас» (20–25 минут)</w:t>
      </w:r>
    </w:p>
    <w:p w14:paraId="273848C4" w14:textId="77777777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Каждой команде выдаются бланки с заданиями или вопросы выводятся на экран. Задания разделены на три категории.</w:t>
      </w:r>
    </w:p>
    <w:p w14:paraId="4CACC641" w14:textId="66F9DEC6" w:rsid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Категория 1. Растительный мир</w:t>
      </w:r>
    </w:p>
    <w:p w14:paraId="592CF5D5" w14:textId="77777777" w:rsidR="00D26BC2" w:rsidRDefault="00D26BC2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0559919A" w14:textId="24F5F80F" w:rsidR="00C125B8" w:rsidRPr="007A6636" w:rsidRDefault="00D26BC2" w:rsidP="00D26BC2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noProof/>
          <w:color w:val="2C2D2E"/>
          <w:kern w:val="0"/>
          <w:szCs w:val="28"/>
          <w:lang w:eastAsia="ru-RU"/>
          <w14:ligatures w14:val="none"/>
        </w:rPr>
        <w:drawing>
          <wp:inline distT="0" distB="0" distL="0" distR="0" wp14:anchorId="6D7A1891" wp14:editId="62912132">
            <wp:extent cx="2644140" cy="2392680"/>
            <wp:effectExtent l="0" t="0" r="3810" b="7620"/>
            <wp:docPr id="2903932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E9C62" w14:textId="24823817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lastRenderedPageBreak/>
        <w:t>- Вопрос</w:t>
      </w:r>
      <w:proofErr w:type="gramStart"/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: У</w:t>
      </w:r>
      <w:proofErr w:type="gramEnd"/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 xml:space="preserve"> подсолнечника семена расположены по спиралям — в одну сторону 34, в другую 55. Что это за числа? (Ответ: соседние числа Фибоначчи)</w:t>
      </w:r>
    </w:p>
    <w:p w14:paraId="3E59CE27" w14:textId="77777777" w:rsidR="00F83135" w:rsidRDefault="007A6636" w:rsidP="007A6636">
      <w:pPr>
        <w:shd w:val="clear" w:color="auto" w:fill="FFFFFF"/>
        <w:spacing w:after="0"/>
        <w:rPr>
          <w:rFonts w:eastAsia="Times New Roman" w:cs="Times New Roman"/>
          <w:noProof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- Вопрос: Сколько лепестков чаще всего бывает у лилий и ирисов? (Ответ: 3), у дикой розы? (Ответ: 5), у астр? (Ответ: часто 13 или 21)</w:t>
      </w:r>
      <w:r w:rsidR="00F83135" w:rsidRPr="00F83135">
        <w:rPr>
          <w:rFonts w:eastAsia="Times New Roman" w:cs="Times New Roman"/>
          <w:noProof/>
          <w:color w:val="2C2D2E"/>
          <w:kern w:val="0"/>
          <w:szCs w:val="28"/>
          <w:lang w:eastAsia="ru-RU"/>
          <w14:ligatures w14:val="none"/>
        </w:rPr>
        <w:t xml:space="preserve"> </w:t>
      </w:r>
    </w:p>
    <w:p w14:paraId="294A1881" w14:textId="77777777" w:rsidR="00F83135" w:rsidRDefault="00F83135" w:rsidP="007A6636">
      <w:pPr>
        <w:shd w:val="clear" w:color="auto" w:fill="FFFFFF"/>
        <w:spacing w:after="0"/>
        <w:rPr>
          <w:rFonts w:eastAsia="Times New Roman" w:cs="Times New Roman"/>
          <w:noProof/>
          <w:color w:val="2C2D2E"/>
          <w:kern w:val="0"/>
          <w:szCs w:val="28"/>
          <w:lang w:eastAsia="ru-RU"/>
          <w14:ligatures w14:val="none"/>
        </w:rPr>
      </w:pPr>
    </w:p>
    <w:p w14:paraId="4C021D3D" w14:textId="16467D85" w:rsidR="007A6636" w:rsidRDefault="00F83135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noProof/>
          <w:color w:val="2C2D2E"/>
          <w:kern w:val="0"/>
          <w:szCs w:val="28"/>
          <w:lang w:eastAsia="ru-RU"/>
          <w14:ligatures w14:val="none"/>
        </w:rPr>
        <w:drawing>
          <wp:inline distT="0" distB="0" distL="0" distR="0" wp14:anchorId="2EE482F1" wp14:editId="6FB08953">
            <wp:extent cx="2644140" cy="3108960"/>
            <wp:effectExtent l="0" t="0" r="3810" b="0"/>
            <wp:docPr id="18438442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2C2D2E"/>
          <w:kern w:val="0"/>
          <w:szCs w:val="28"/>
          <w:lang w:eastAsia="ru-RU"/>
          <w14:ligatures w14:val="none"/>
        </w:rPr>
        <w:drawing>
          <wp:inline distT="0" distB="0" distL="0" distR="0" wp14:anchorId="310A5D45" wp14:editId="18CC4645">
            <wp:extent cx="3146425" cy="3093204"/>
            <wp:effectExtent l="0" t="0" r="0" b="0"/>
            <wp:docPr id="552515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18" cy="3145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8C567D" w14:textId="3933B4B0" w:rsidR="00F83135" w:rsidRPr="007A6636" w:rsidRDefault="00F83135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27D1D339" w14:textId="77777777" w:rsidR="00F83135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- Задание</w:t>
      </w:r>
      <w:proofErr w:type="gramStart"/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:</w:t>
      </w:r>
      <w:r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 xml:space="preserve"> </w:t>
      </w: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На</w:t>
      </w:r>
      <w:proofErr w:type="gramEnd"/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 xml:space="preserve"> картинках показаны листья (очередное расположение). </w:t>
      </w:r>
    </w:p>
    <w:p w14:paraId="38224D15" w14:textId="1D33E589" w:rsidR="00F83135" w:rsidRDefault="00F83135" w:rsidP="00DA164C">
      <w:pPr>
        <w:shd w:val="clear" w:color="auto" w:fill="FFFFFF"/>
        <w:spacing w:after="0"/>
        <w:jc w:val="center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noProof/>
          <w:color w:val="2C2D2E"/>
          <w:kern w:val="0"/>
          <w:szCs w:val="28"/>
          <w:lang w:eastAsia="ru-RU"/>
          <w14:ligatures w14:val="none"/>
        </w:rPr>
        <w:drawing>
          <wp:inline distT="0" distB="0" distL="0" distR="0" wp14:anchorId="2A2812E7" wp14:editId="10F37F44">
            <wp:extent cx="2446020" cy="2973845"/>
            <wp:effectExtent l="0" t="0" r="0" b="0"/>
            <wp:docPr id="9822016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58714" cy="2989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88B80" w14:textId="37A10AA6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Определите, сколько листьев приходится на полный оборот вокруг стебля, если угол между листьями составляет ≈ 137,5° (золотой угол). (Ответ: 3/8 или 5/13 – числа Фибоначчи в листорасположении)</w:t>
      </w:r>
    </w:p>
    <w:p w14:paraId="167C54EA" w14:textId="77777777" w:rsid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0955C13C" w14:textId="77777777" w:rsidR="00DA164C" w:rsidRDefault="00DA164C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4F660A33" w14:textId="77777777" w:rsidR="00DA164C" w:rsidRDefault="00DA164C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22751D25" w14:textId="77777777" w:rsidR="00DA164C" w:rsidRDefault="00DA164C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3AD25D50" w14:textId="55D633B0" w:rsid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lastRenderedPageBreak/>
        <w:t>Категория 2. Животный мир и раковины</w:t>
      </w:r>
    </w:p>
    <w:p w14:paraId="0AE74060" w14:textId="77777777" w:rsidR="00C125B8" w:rsidRDefault="00C125B8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4D04F980" w14:textId="04D497FA" w:rsidR="00C125B8" w:rsidRPr="007A6636" w:rsidRDefault="00C125B8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noProof/>
          <w:color w:val="2C2D2E"/>
          <w:kern w:val="0"/>
          <w:szCs w:val="28"/>
          <w:lang w:eastAsia="ru-RU"/>
          <w14:ligatures w14:val="none"/>
        </w:rPr>
        <w:drawing>
          <wp:inline distT="0" distB="0" distL="0" distR="0" wp14:anchorId="217B71DC" wp14:editId="7FC4223F">
            <wp:extent cx="2209800" cy="2902934"/>
            <wp:effectExtent l="0" t="0" r="0" b="0"/>
            <wp:docPr id="19154059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96" cy="291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2AAC4" w14:textId="283097EE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- Вопрос: В каком моллюске спираль раковины закручена в соответствии с золотым сечением? (Ответ: наутилус)</w:t>
      </w:r>
    </w:p>
    <w:p w14:paraId="056DFFD7" w14:textId="199D0A51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- Вопрос</w:t>
      </w:r>
      <w:proofErr w:type="gramStart"/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: У</w:t>
      </w:r>
      <w:proofErr w:type="gramEnd"/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 xml:space="preserve"> пчелиной семьи количество самцов (трутней) и самок (рабочих пчёл) в ряде поколений подчиняется числам Фибоначчи. Как называется родословная пчелы? (Ответ: родословное дерево пчелы; числа Фибоначчи появляются из-за того, что трутни развиваются из неоплодотворённых яиц)</w:t>
      </w:r>
    </w:p>
    <w:p w14:paraId="67FC9E64" w14:textId="641B5BE6" w:rsid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- Задание</w:t>
      </w:r>
      <w:proofErr w:type="gramStart"/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: Перед</w:t>
      </w:r>
      <w:proofErr w:type="gramEnd"/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 xml:space="preserve"> вами соснов</w:t>
      </w:r>
      <w:r w:rsidR="00D26BC2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ая</w:t>
      </w: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 xml:space="preserve"> шишк</w:t>
      </w:r>
      <w:r w:rsidR="00D26BC2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а</w:t>
      </w: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. Посчитайте спирали, закрученные влево, и спирали, закрученные вправо. (Обычно это 8 и 13, или 5 и 8)</w:t>
      </w:r>
    </w:p>
    <w:p w14:paraId="62B82838" w14:textId="77777777" w:rsidR="00D26BC2" w:rsidRPr="007A6636" w:rsidRDefault="00D26BC2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61554083" w14:textId="036F0874" w:rsidR="007A6636" w:rsidRDefault="00D26BC2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noProof/>
          <w:color w:val="2C2D2E"/>
          <w:kern w:val="0"/>
          <w:szCs w:val="28"/>
          <w:lang w:eastAsia="ru-RU"/>
          <w14:ligatures w14:val="none"/>
        </w:rPr>
        <w:drawing>
          <wp:inline distT="0" distB="0" distL="0" distR="0" wp14:anchorId="5B52F61F" wp14:editId="5A382D9C">
            <wp:extent cx="3893820" cy="2715941"/>
            <wp:effectExtent l="0" t="0" r="0" b="8255"/>
            <wp:docPr id="10816447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184" cy="2746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FBC54" w14:textId="77777777" w:rsidR="00DA164C" w:rsidRDefault="00DA164C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19CEA186" w14:textId="77777777" w:rsidR="00DA164C" w:rsidRDefault="00DA164C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47680BCB" w14:textId="77777777" w:rsidR="00DA164C" w:rsidRDefault="00DA164C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79BE391F" w14:textId="77777777" w:rsidR="00DA164C" w:rsidRDefault="00DA164C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1ADD2B58" w14:textId="77777777" w:rsidR="00DA164C" w:rsidRDefault="00DA164C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430CE506" w14:textId="77777777" w:rsidR="00DA164C" w:rsidRDefault="00DA164C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1E98C7CB" w14:textId="6FBD87D7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lastRenderedPageBreak/>
        <w:t>Категория 3. Человек и искусство</w:t>
      </w:r>
    </w:p>
    <w:p w14:paraId="6635874B" w14:textId="113EA978" w:rsid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- Вопрос:</w:t>
      </w:r>
      <w:r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 xml:space="preserve"> </w:t>
      </w: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Какое отношение к числам Фибоначчи имеют пропорции Парфенона, «Моны Лизы» (Ответ: в этих объектах использовано золотое сечение, связанное с числами Фибоначчи)</w:t>
      </w:r>
    </w:p>
    <w:p w14:paraId="6705F8D8" w14:textId="77777777" w:rsidR="00D26BC2" w:rsidRPr="007A6636" w:rsidRDefault="00D26BC2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05708635" w14:textId="290A3461" w:rsidR="007A6636" w:rsidRDefault="00D26BC2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noProof/>
          <w:color w:val="2C2D2E"/>
          <w:kern w:val="0"/>
          <w:szCs w:val="28"/>
          <w:lang w:eastAsia="ru-RU"/>
          <w14:ligatures w14:val="none"/>
        </w:rPr>
        <w:drawing>
          <wp:inline distT="0" distB="0" distL="0" distR="0" wp14:anchorId="1EDE2E5D" wp14:editId="31893E50">
            <wp:extent cx="2964366" cy="1859280"/>
            <wp:effectExtent l="0" t="0" r="7620" b="7620"/>
            <wp:docPr id="18080888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68" cy="1876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2C2D2E"/>
          <w:kern w:val="0"/>
          <w:szCs w:val="28"/>
          <w:lang w:eastAsia="ru-RU"/>
          <w14:ligatures w14:val="none"/>
        </w:rPr>
        <w:drawing>
          <wp:inline distT="0" distB="0" distL="0" distR="0" wp14:anchorId="6A2F44C3" wp14:editId="72C2AD8F">
            <wp:extent cx="2797648" cy="1842770"/>
            <wp:effectExtent l="0" t="0" r="3175" b="5080"/>
            <wp:docPr id="17137108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89" cy="185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CDFE3" w14:textId="77777777" w:rsidR="00D26BC2" w:rsidRPr="007A6636" w:rsidRDefault="00D26BC2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48D96563" w14:textId="78504648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4. Конкурс капитанов (или команд) «Найди число Фибоначчи» (5–7 минут)</w:t>
      </w:r>
    </w:p>
    <w:p w14:paraId="57136167" w14:textId="77777777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Каждой команде выдаётся лист с изображениями природных объектов (ананас, еловая шишка, цветок ромашки, спираль галактики, ушная раковина человека). За 2–3 минуты нужно подписать, где в этих объектах встречаются числа Фибоначчи (количество спиралей, лепестков, чешуек). Затем представители команд кратко комментируют.</w:t>
      </w:r>
    </w:p>
    <w:p w14:paraId="1D8C8F7A" w14:textId="77777777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3468F3BE" w14:textId="3AA5258D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5. Подведение итогов (5 минут)</w:t>
      </w:r>
    </w:p>
    <w:p w14:paraId="28054949" w14:textId="0885EC72" w:rsidR="007A6636" w:rsidRPr="007A6636" w:rsidRDefault="007A6636" w:rsidP="007A6636">
      <w:pPr>
        <w:shd w:val="clear" w:color="auto" w:fill="FFFFFF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Жюри (или</w:t>
      </w: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 xml:space="preserve"> </w:t>
      </w: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ведущий) подсчитывает баллы, объявляет победителей. Участники получают небольшие призы (тематические магниты, закладки с числами Фибоначчи, сертификаты).</w:t>
      </w:r>
    </w:p>
    <w:p w14:paraId="6DD943E4" w14:textId="77777777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430E81E1" w14:textId="14CC82DF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Вывод</w:t>
      </w:r>
    </w:p>
    <w:p w14:paraId="1E997EEA" w14:textId="77777777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  <w:r w:rsidRPr="007A6636"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  <w:t>В ходе викторины учащиеся убедились, что числа Фибоначчи — не просто абстрактная математическая последовательность, а наглядная закономерность, многократно встречающаяся в строении растений, животных и даже в объектах, созданных человеком. Это позволяет увидеть математику не как сухую науку, а как язык, на котором «написана» природа. Такие мероприятия развивают наблюдательность, межпредметное мышление и доказывают, что красота окружающего мира часто имеет глубокую числовую основу.</w:t>
      </w:r>
    </w:p>
    <w:p w14:paraId="395B913F" w14:textId="01A69940" w:rsidR="007A6636" w:rsidRPr="007A6636" w:rsidRDefault="007A6636" w:rsidP="007A6636">
      <w:pPr>
        <w:shd w:val="clear" w:color="auto" w:fill="FFFFFF"/>
        <w:spacing w:after="0"/>
        <w:rPr>
          <w:rFonts w:eastAsia="Times New Roman" w:cs="Times New Roman"/>
          <w:color w:val="2C2D2E"/>
          <w:kern w:val="0"/>
          <w:szCs w:val="28"/>
          <w:lang w:eastAsia="ru-RU"/>
          <w14:ligatures w14:val="none"/>
        </w:rPr>
      </w:pPr>
    </w:p>
    <w:p w14:paraId="66403495" w14:textId="77777777" w:rsidR="00F12C76" w:rsidRPr="007A6636" w:rsidRDefault="00F12C76" w:rsidP="006C0B77">
      <w:pPr>
        <w:spacing w:after="0"/>
        <w:ind w:firstLine="709"/>
        <w:jc w:val="both"/>
        <w:rPr>
          <w:rFonts w:cs="Times New Roman"/>
          <w:szCs w:val="28"/>
        </w:rPr>
      </w:pPr>
    </w:p>
    <w:sectPr w:rsidR="00F12C76" w:rsidRPr="007A663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636"/>
    <w:rsid w:val="00021493"/>
    <w:rsid w:val="006C0B77"/>
    <w:rsid w:val="006F444E"/>
    <w:rsid w:val="007A6636"/>
    <w:rsid w:val="007D7C90"/>
    <w:rsid w:val="008242FF"/>
    <w:rsid w:val="00870751"/>
    <w:rsid w:val="00922C48"/>
    <w:rsid w:val="00B915B7"/>
    <w:rsid w:val="00C125B8"/>
    <w:rsid w:val="00D26BC2"/>
    <w:rsid w:val="00DA164C"/>
    <w:rsid w:val="00EA59DF"/>
    <w:rsid w:val="00EE4070"/>
    <w:rsid w:val="00F12C76"/>
    <w:rsid w:val="00F83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66CFC"/>
  <w15:chartTrackingRefBased/>
  <w15:docId w15:val="{E8B232D6-CCD5-4ED0-BF27-8348B8471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A66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66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663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663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663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663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663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663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663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66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A66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A663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A6636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A6636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7A6636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7A6636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7A6636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7A6636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7A66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A66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A663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A66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A66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A6636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7A663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A663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A66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A6636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7A6636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7A6636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Strong"/>
    <w:basedOn w:val="a0"/>
    <w:uiPriority w:val="22"/>
    <w:qFormat/>
    <w:rsid w:val="007A66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2026-03-24T07:54:00Z</dcterms:created>
  <dcterms:modified xsi:type="dcterms:W3CDTF">2026-03-24T08:55:00Z</dcterms:modified>
</cp:coreProperties>
</file>