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BF" w:rsidRDefault="0002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BBF" w:rsidRDefault="00E968B5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</w:t>
      </w:r>
    </w:p>
    <w:p w:rsidR="00022BBF" w:rsidRDefault="00E968B5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конкурса  «Пони - тоже кони»</w:t>
      </w:r>
    </w:p>
    <w:p w:rsidR="00022BBF" w:rsidRDefault="00022BBF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22BBF" w:rsidRDefault="00E9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Цели и задачи </w:t>
      </w:r>
    </w:p>
    <w:p w:rsidR="00022BBF" w:rsidRDefault="00E9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Пропаганда гуманного и бережного отношения к животным, формирование основ экологической культуры.</w:t>
      </w:r>
    </w:p>
    <w:p w:rsidR="00022BBF" w:rsidRDefault="00E968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Углубление знаний, расширение кругозора  в области  коневодства.  </w:t>
      </w:r>
    </w:p>
    <w:p w:rsidR="00022BBF" w:rsidRDefault="00E968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/>
          <w:sz w:val="28"/>
          <w:szCs w:val="28"/>
        </w:rPr>
        <w:t xml:space="preserve"> практических навыков по уходу  и общению  с лошадьми и пони.</w:t>
      </w:r>
    </w:p>
    <w:p w:rsidR="00022BBF" w:rsidRDefault="00E9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Место и время проведения</w:t>
      </w:r>
    </w:p>
    <w:p w:rsidR="00022BBF" w:rsidRDefault="00E9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Pr="00E968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968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968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2024г</w:t>
      </w:r>
      <w:r>
        <w:rPr>
          <w:rFonts w:ascii="Times New Roman" w:hAnsi="Times New Roman" w:cs="Times New Roman"/>
          <w:sz w:val="28"/>
          <w:szCs w:val="28"/>
        </w:rPr>
        <w:t>. в 14.00 час в МБУ ДО «ДЭБЦ».</w:t>
      </w:r>
    </w:p>
    <w:p w:rsidR="00022BBF" w:rsidRDefault="00E96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968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noBreakHyphen/>
        <w:t>3 классов в 14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BBF" w:rsidRDefault="00E9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E968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воспитанников дошкольных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в 10 часов.</w:t>
      </w:r>
    </w:p>
    <w:p w:rsidR="00022BBF" w:rsidRDefault="00E968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в кабинете №1 (геологический   музей). </w:t>
      </w:r>
    </w:p>
    <w:p w:rsidR="00022BBF" w:rsidRDefault="00E96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    Участники конкурса</w:t>
      </w:r>
    </w:p>
    <w:p w:rsidR="00022BBF" w:rsidRDefault="00E96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принимают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 из числа обучающихся 1</w:t>
      </w:r>
      <w:r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3 классов и воспитанников дошкольных учреждений, сформированные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Озерского городского округа.</w:t>
      </w:r>
      <w:r>
        <w:rPr>
          <w:rFonts w:ascii="Times New Roman" w:hAnsi="Times New Roman" w:cs="Times New Roman"/>
          <w:sz w:val="28"/>
          <w:szCs w:val="28"/>
        </w:rPr>
        <w:t>Численный состав команды – 5 человек, участники приходят на конкурс в спортивной форме для улицы.(по погоде)</w:t>
      </w:r>
    </w:p>
    <w:p w:rsidR="00022BBF" w:rsidRDefault="00E9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022BBF" w:rsidRDefault="00E96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виде </w:t>
      </w:r>
      <w:r>
        <w:rPr>
          <w:rFonts w:ascii="Times New Roman" w:hAnsi="Times New Roman" w:cs="Times New Roman"/>
          <w:b/>
          <w:sz w:val="28"/>
          <w:szCs w:val="28"/>
        </w:rPr>
        <w:t>квеста.</w:t>
      </w:r>
    </w:p>
    <w:p w:rsidR="00022BBF" w:rsidRDefault="00E96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 в квесте: </w:t>
      </w:r>
    </w:p>
    <w:p w:rsidR="00022BBF" w:rsidRDefault="00E968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4.1.1.</w:t>
      </w:r>
      <w:r>
        <w:rPr>
          <w:rFonts w:ascii="Times New Roman" w:hAnsi="Times New Roman" w:cs="Times New Roman"/>
          <w:b/>
          <w:sz w:val="28"/>
          <w:szCs w:val="28"/>
        </w:rPr>
        <w:t>«Домашнее задание»:</w:t>
      </w:r>
      <w:r>
        <w:rPr>
          <w:rFonts w:ascii="Times New Roman" w:hAnsi="Times New Roman"/>
          <w:sz w:val="28"/>
          <w:szCs w:val="28"/>
        </w:rPr>
        <w:t>придумать название команды и девиз;</w:t>
      </w:r>
    </w:p>
    <w:p w:rsidR="00022BBF" w:rsidRDefault="00E968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4.1.2.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Что я знаю о лошадках»: </w:t>
      </w:r>
      <w:r>
        <w:rPr>
          <w:rFonts w:ascii="Times New Roman" w:hAnsi="Times New Roman" w:cs="Times New Roman"/>
          <w:sz w:val="28"/>
          <w:szCs w:val="28"/>
        </w:rPr>
        <w:t>знания  распорядка дня лошади, лакомство и основной корм, чистка лошади,  ТБ при  обращении с лошадью (</w:t>
      </w:r>
      <w:r>
        <w:rPr>
          <w:rFonts w:ascii="Times New Roman" w:hAnsi="Times New Roman" w:cs="Times New Roman"/>
          <w:b/>
          <w:sz w:val="28"/>
          <w:szCs w:val="28"/>
        </w:rPr>
        <w:t>приложение);</w:t>
      </w:r>
    </w:p>
    <w:p w:rsidR="00022BBF" w:rsidRDefault="00E968B5">
      <w:pPr>
        <w:pStyle w:val="1"/>
        <w:shd w:val="clear" w:color="auto" w:fill="FFFFFF"/>
        <w:spacing w:before="0" w:beforeAutospacing="0" w:after="96" w:afterAutospacing="0" w:line="276" w:lineRule="auto"/>
        <w:rPr>
          <w:b w:val="0"/>
          <w:color w:val="000000"/>
          <w:sz w:val="28"/>
          <w:szCs w:val="28"/>
        </w:rPr>
      </w:pPr>
      <w:r>
        <w:rPr>
          <w:iCs/>
          <w:sz w:val="28"/>
          <w:szCs w:val="28"/>
        </w:rPr>
        <w:t>4.1.3.</w:t>
      </w:r>
      <w:r w:rsidRPr="00E968B5">
        <w:rPr>
          <w:iCs/>
          <w:sz w:val="28"/>
          <w:szCs w:val="28"/>
        </w:rPr>
        <w:t>Активный спортивный конкурс быстрее, сильнее, точнее</w:t>
      </w:r>
      <w:proofErr w:type="gramStart"/>
      <w:r w:rsidRPr="00E968B5">
        <w:rPr>
          <w:iCs/>
          <w:sz w:val="28"/>
          <w:szCs w:val="28"/>
        </w:rPr>
        <w:t>.(</w:t>
      </w:r>
      <w:proofErr w:type="gramEnd"/>
      <w:r w:rsidRPr="00E968B5">
        <w:rPr>
          <w:iCs/>
          <w:sz w:val="28"/>
          <w:szCs w:val="28"/>
        </w:rPr>
        <w:t xml:space="preserve"> Дети собирают фигуру лошади по частям)</w:t>
      </w:r>
    </w:p>
    <w:p w:rsidR="00022BBF" w:rsidRDefault="00E968B5">
      <w:pPr>
        <w:pStyle w:val="1"/>
        <w:shd w:val="clear" w:color="auto" w:fill="FFFFFF"/>
        <w:spacing w:before="0" w:beforeAutospacing="0" w:after="96" w:afterAutospacing="0" w:line="276" w:lineRule="auto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4.2.Задания оцениваются по бальной системе.  </w:t>
      </w:r>
    </w:p>
    <w:p w:rsidR="00022BBF" w:rsidRDefault="00E968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Результаты конкурса определяются по количеству набранных баллов.</w:t>
      </w:r>
    </w:p>
    <w:p w:rsidR="00022BBF" w:rsidRDefault="00E968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Награждение победителей конкурса</w:t>
      </w:r>
    </w:p>
    <w:p w:rsidR="00022BBF" w:rsidRDefault="00E96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Жюри определяет команды-победительницы конкурса (1 место) и призеров (2,3 места). Победители и призеры награждаются дипломами Управления образования ОГО. Участники конкурса, не занявшие призовые места, получают свидетельство участника конкурса. </w:t>
      </w:r>
    </w:p>
    <w:p w:rsidR="00022BBF" w:rsidRDefault="00E96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пересмотру не подлежит.</w:t>
      </w:r>
    </w:p>
    <w:p w:rsidR="00022BBF" w:rsidRDefault="00E96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Заявки на участие в конкурсе</w:t>
      </w:r>
    </w:p>
    <w:p w:rsidR="00022BBF" w:rsidRDefault="00E9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для участия в конкурсе, заполненные согласно ниже представленной форме, принимаются </w:t>
      </w:r>
      <w:r>
        <w:rPr>
          <w:rFonts w:ascii="Times New Roman" w:hAnsi="Times New Roman" w:cs="Times New Roman"/>
          <w:b/>
          <w:sz w:val="28"/>
          <w:szCs w:val="28"/>
        </w:rPr>
        <w:t>до 19</w:t>
      </w:r>
      <w:r w:rsidR="00C56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2024г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debcozersk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кабинет № 14 МБУ ДО «ДЭБЦ» (ул. 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14).</w:t>
      </w:r>
    </w:p>
    <w:p w:rsidR="00022BBF" w:rsidRDefault="0002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BBF" w:rsidRDefault="0002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BBF" w:rsidRDefault="00E968B5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Заявка на участие ________ № _______ в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муниципальном  конкурсе </w:t>
      </w:r>
    </w:p>
    <w:p w:rsidR="00E968B5" w:rsidRDefault="00E968B5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022BBF" w:rsidRDefault="00E96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«Пони – тоже кони»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298"/>
        <w:gridCol w:w="3402"/>
        <w:gridCol w:w="2694"/>
      </w:tblGrid>
      <w:tr w:rsidR="00022B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BF" w:rsidRDefault="00E96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BF" w:rsidRDefault="00E96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BF" w:rsidRDefault="00E96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или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BF" w:rsidRDefault="00E96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педагога-наставника (полностью) Телефон</w:t>
            </w:r>
          </w:p>
        </w:tc>
      </w:tr>
      <w:tr w:rsidR="00022B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BF" w:rsidRDefault="00E96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BF" w:rsidRDefault="00E96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BF" w:rsidRDefault="00E96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BF" w:rsidRDefault="00E96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BF" w:rsidRDefault="00E96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BF" w:rsidRDefault="0002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BBF" w:rsidRDefault="00022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BBF" w:rsidRDefault="00E9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Куратор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Смирнова Ольга Александровна, заместитель директора МБУ ДО «ДЭБЦ», телефон 7-66-92, </w:t>
      </w:r>
    </w:p>
    <w:p w:rsidR="00022BBF" w:rsidRDefault="00E9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по конкурсу  педагог лаборатории коневодства и животноводства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Мордавец  Татьяна Александровна </w:t>
      </w:r>
      <w:r>
        <w:rPr>
          <w:rFonts w:ascii="Times New Roman" w:hAnsi="Times New Roman"/>
          <w:b/>
          <w:sz w:val="28"/>
          <w:szCs w:val="28"/>
        </w:rPr>
        <w:t>тел.89068664219</w:t>
      </w:r>
    </w:p>
    <w:p w:rsidR="00022BBF" w:rsidRDefault="00022BBF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BBF" w:rsidRDefault="00022BBF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22BBF" w:rsidRDefault="00E968B5">
      <w:pPr>
        <w:spacing w:after="0" w:line="240" w:lineRule="auto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22BBF" w:rsidRDefault="00E968B5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Положению о проведении </w:t>
      </w:r>
    </w:p>
    <w:p w:rsidR="00022BBF" w:rsidRDefault="00E968B5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муниципальногоконкурса</w:t>
      </w:r>
    </w:p>
    <w:p w:rsidR="00022BBF" w:rsidRDefault="00E968B5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                                                 «Пони – тоже кони»</w:t>
      </w:r>
    </w:p>
    <w:p w:rsidR="00022BBF" w:rsidRDefault="00022BBF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22BBF" w:rsidRDefault="00E968B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правила техники безопасности</w:t>
      </w:r>
    </w:p>
    <w:p w:rsidR="00022BBF" w:rsidRDefault="00E968B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работе с копытными животными: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для работы с животными желательно иметь сменную рабочую одежду;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 работе с животными не издавать резких и громких звуков;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 чистке животного не делать резких и грубых движений;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 пони сзади не подходить, так как животное может лягнуть;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вольер к животному по одному не ходить, все работы выполняются в паре;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после работы с животными вымыть руки с мылом.</w:t>
      </w:r>
    </w:p>
    <w:p w:rsidR="00022BBF" w:rsidRDefault="00022BB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Инвентарь для чистки пони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кребница, щетка</w:t>
      </w:r>
      <w:r w:rsidRPr="00E968B5">
        <w:rPr>
          <w:sz w:val="28"/>
          <w:szCs w:val="28"/>
        </w:rPr>
        <w:t xml:space="preserve"> жёсткая, щётка мягкая( смахивающая), крючок для копыт.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968B5">
        <w:rPr>
          <w:sz w:val="28"/>
          <w:szCs w:val="28"/>
        </w:rPr>
        <w:t>Основной корм для лошади: овес, сено, отруби, ячмень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968B5">
        <w:rPr>
          <w:sz w:val="28"/>
          <w:szCs w:val="28"/>
        </w:rPr>
        <w:t>Лакомство для лошади: морковь, яблоки, сахар.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конкурса: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1.Что используют для подстилки  для пони?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2.Как называется комната лошади в конюшне?</w:t>
      </w:r>
    </w:p>
    <w:p w:rsidR="00022BBF" w:rsidRDefault="00E968B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 С какой стороны можно подходить к пони?</w:t>
      </w:r>
    </w:p>
    <w:p w:rsidR="00022BBF" w:rsidRDefault="00E968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4.Распорядок дня лошади.</w:t>
      </w:r>
    </w:p>
    <w:p w:rsidR="00022BBF" w:rsidRDefault="00E968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09.00 – поение лошадей, раздача корма;</w:t>
      </w:r>
      <w:r>
        <w:rPr>
          <w:sz w:val="28"/>
          <w:szCs w:val="28"/>
        </w:rPr>
        <w:br/>
        <w:t>10.00 -13.00  – чистка лошадей, выгул лошадей;</w:t>
      </w:r>
      <w:r>
        <w:rPr>
          <w:sz w:val="28"/>
          <w:szCs w:val="28"/>
        </w:rPr>
        <w:br/>
        <w:t>14.00 – раздача сена, обед;</w:t>
      </w:r>
      <w:r>
        <w:rPr>
          <w:sz w:val="28"/>
          <w:szCs w:val="28"/>
        </w:rPr>
        <w:br/>
        <w:t>15.00–17.00 – тренировка лошадей;</w:t>
      </w:r>
      <w:r>
        <w:rPr>
          <w:sz w:val="28"/>
          <w:szCs w:val="28"/>
        </w:rPr>
        <w:br/>
        <w:t>19.00 —поение лошадей, раздача корма;</w:t>
      </w:r>
      <w:r>
        <w:rPr>
          <w:sz w:val="28"/>
          <w:szCs w:val="28"/>
        </w:rPr>
        <w:br/>
        <w:t>5. Вид движения лошади и название дикой кошки с кисточками на ушах.</w:t>
      </w:r>
    </w:p>
    <w:p w:rsidR="00022BBF" w:rsidRDefault="00E968B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6.Как называется один из основных видов конного спорта, где лошади грациозно танцуют под музыку?</w:t>
      </w:r>
    </w:p>
    <w:p w:rsidR="00022BBF" w:rsidRDefault="00E968B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7.Объясни половицу « Не гони коня кнутом, а гони коня овсом». Какие еще поговорки и пословицы вы знаете о лошадях?</w:t>
      </w:r>
    </w:p>
    <w:p w:rsidR="00022BBF" w:rsidRDefault="00E968B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Какой буквой ходит шахматная фигура конь?</w:t>
      </w:r>
    </w:p>
    <w:p w:rsidR="00022BBF" w:rsidRDefault="00E968B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Из какой песни слова «Лошадка мохноногая торопится бежит..», какие стихи или песни знаете про лошадей.</w:t>
      </w:r>
    </w:p>
    <w:p w:rsidR="00022BBF" w:rsidRDefault="00E968B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 Что одевают на голову лошади, чтобы ею управлять при езде?</w:t>
      </w:r>
    </w:p>
    <w:p w:rsidR="00022BBF" w:rsidRDefault="00E968B5">
      <w:pPr>
        <w:pStyle w:val="a4"/>
        <w:rPr>
          <w:sz w:val="28"/>
          <w:szCs w:val="28"/>
        </w:rPr>
      </w:pPr>
      <w:r>
        <w:rPr>
          <w:sz w:val="28"/>
          <w:szCs w:val="28"/>
        </w:rPr>
        <w:br/>
      </w:r>
    </w:p>
    <w:p w:rsidR="00022BBF" w:rsidRDefault="00022BBF">
      <w:pPr>
        <w:pStyle w:val="a4"/>
        <w:rPr>
          <w:sz w:val="28"/>
          <w:szCs w:val="28"/>
        </w:rPr>
      </w:pPr>
    </w:p>
    <w:p w:rsidR="00022BBF" w:rsidRDefault="00022BBF">
      <w:pPr>
        <w:pStyle w:val="a4"/>
        <w:spacing w:line="360" w:lineRule="auto"/>
        <w:rPr>
          <w:sz w:val="28"/>
          <w:szCs w:val="28"/>
        </w:rPr>
      </w:pPr>
    </w:p>
    <w:p w:rsidR="00022BBF" w:rsidRDefault="00022BBF">
      <w:pPr>
        <w:pStyle w:val="a4"/>
        <w:rPr>
          <w:sz w:val="28"/>
          <w:szCs w:val="28"/>
        </w:rPr>
      </w:pPr>
    </w:p>
    <w:p w:rsidR="00022BBF" w:rsidRDefault="00022BB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22BBF" w:rsidRDefault="00022BBF">
      <w:pPr>
        <w:pStyle w:val="a4"/>
        <w:spacing w:line="360" w:lineRule="auto"/>
        <w:rPr>
          <w:sz w:val="28"/>
          <w:szCs w:val="28"/>
        </w:rPr>
      </w:pPr>
    </w:p>
    <w:p w:rsidR="00022BBF" w:rsidRDefault="0002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BBF" w:rsidRDefault="00022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BBF" w:rsidRDefault="00022BBF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22BBF" w:rsidRDefault="00022BBF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22BBF" w:rsidRDefault="00022BBF"/>
    <w:p w:rsidR="00022BBF" w:rsidRDefault="00022BBF"/>
    <w:sectPr w:rsidR="00022BBF" w:rsidSect="00022BB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33C3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49A557D"/>
    <w:multiLevelType w:val="hybridMultilevel"/>
    <w:tmpl w:val="9CD08856"/>
    <w:lvl w:ilvl="0" w:tplc="1B481554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BBF"/>
    <w:rsid w:val="00022BBF"/>
    <w:rsid w:val="00C56B4B"/>
    <w:rsid w:val="00DD1457"/>
    <w:rsid w:val="00E9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BF"/>
    <w:rPr>
      <w:rFonts w:eastAsia="SimSun"/>
      <w:lang w:eastAsia="ru-RU"/>
    </w:rPr>
  </w:style>
  <w:style w:type="paragraph" w:styleId="1">
    <w:name w:val="heading 1"/>
    <w:basedOn w:val="a"/>
    <w:link w:val="10"/>
    <w:uiPriority w:val="9"/>
    <w:qFormat/>
    <w:rsid w:val="00022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BBF"/>
    <w:rPr>
      <w:color w:val="0000FF"/>
      <w:u w:val="single"/>
    </w:rPr>
  </w:style>
  <w:style w:type="paragraph" w:styleId="a4">
    <w:name w:val="Normal (Web)"/>
    <w:basedOn w:val="a"/>
    <w:uiPriority w:val="99"/>
    <w:rsid w:val="0002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22B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22B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coze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620</Words>
  <Characters>3538</Characters>
  <Application>Microsoft Office Word</Application>
  <DocSecurity>0</DocSecurity>
  <Lines>29</Lines>
  <Paragraphs>8</Paragraphs>
  <ScaleCrop>false</ScaleCrop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20</cp:revision>
  <dcterms:created xsi:type="dcterms:W3CDTF">2022-03-21T05:22:00Z</dcterms:created>
  <dcterms:modified xsi:type="dcterms:W3CDTF">2024-03-27T09:45:00Z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294c490cc3b74b79aa2555afad1abd3e</vt:lpwstr>
  </property>
</Properties>
</file>