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1E4A" w14:textId="1C5EAE7B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 xml:space="preserve">Положение о проведении  муниципального конкурса знатоков и защитников птиц, посвященного Дню птиц  </w:t>
      </w:r>
    </w:p>
    <w:p w14:paraId="63D9D10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3634D2B5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1. Цели и задачи</w:t>
      </w:r>
    </w:p>
    <w:p w14:paraId="2384497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Конкурс проводится в целях развития у обучающихся познавательного интереса к природе и их практической деятельности по охране и защите птиц. </w:t>
      </w:r>
    </w:p>
    <w:p w14:paraId="250225C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Задачи конкурса:</w:t>
      </w:r>
    </w:p>
    <w:p w14:paraId="5E711AB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воспитание экологической культуры, навыков бережного и ответственного отношения к ее обитателям;</w:t>
      </w:r>
    </w:p>
    <w:p w14:paraId="3419BD63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- привлечение обучающихся к проведению биотехнических мероприятий, способствующих увеличению численности и видового состава птиц Озерского городского округа. </w:t>
      </w:r>
    </w:p>
    <w:p w14:paraId="5A834492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78EA8B6C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2. Организатор и оргкомитет конкурса.</w:t>
      </w:r>
    </w:p>
    <w:p w14:paraId="58F3AE23" w14:textId="77777777" w:rsidR="00B7648C" w:rsidRPr="00B7648C" w:rsidRDefault="00B7648C" w:rsidP="00B7648C">
      <w:pPr>
        <w:numPr>
          <w:ilvl w:val="0"/>
          <w:numId w:val="1"/>
        </w:numPr>
        <w:spacing w:after="0"/>
        <w:jc w:val="both"/>
      </w:pPr>
      <w:r w:rsidRPr="00B7648C">
        <w:t xml:space="preserve">Организатором конкурса является Управление образования администрации Озёрского городского округа (далее – Управление образования) и муниципальное бюджетное учреждение дополнительного образования «Детский </w:t>
      </w:r>
      <w:proofErr w:type="spellStart"/>
      <w:r w:rsidRPr="00B7648C">
        <w:t>эколого</w:t>
      </w:r>
      <w:proofErr w:type="spellEnd"/>
      <w:r w:rsidRPr="00B7648C">
        <w:t>– биологический центр» (далее - МБУ ДО «ДЭБЦ»).</w:t>
      </w:r>
    </w:p>
    <w:p w14:paraId="176C50F4" w14:textId="77777777" w:rsidR="00B7648C" w:rsidRPr="00B7648C" w:rsidRDefault="00B7648C" w:rsidP="00B7648C">
      <w:pPr>
        <w:numPr>
          <w:ilvl w:val="0"/>
          <w:numId w:val="1"/>
        </w:numPr>
        <w:spacing w:after="0"/>
        <w:jc w:val="both"/>
      </w:pPr>
      <w:r w:rsidRPr="00B7648C">
        <w:t>Подготовку и проведение конкурса осуществляет организационный комитет МБУ ДО «</w:t>
      </w:r>
      <w:proofErr w:type="gramStart"/>
      <w:r w:rsidRPr="00B7648C">
        <w:t>ДЭБЦ»  (</w:t>
      </w:r>
      <w:proofErr w:type="gramEnd"/>
      <w:r w:rsidRPr="00B7648C">
        <w:t xml:space="preserve">далее – оргкомитет). </w:t>
      </w:r>
    </w:p>
    <w:p w14:paraId="316A6B1F" w14:textId="77777777" w:rsidR="00B7648C" w:rsidRPr="00B7648C" w:rsidRDefault="00B7648C" w:rsidP="00B7648C">
      <w:pPr>
        <w:numPr>
          <w:ilvl w:val="0"/>
          <w:numId w:val="1"/>
        </w:numPr>
        <w:spacing w:after="0"/>
        <w:jc w:val="both"/>
      </w:pPr>
      <w:r w:rsidRPr="00B7648C">
        <w:t>Оргкомитет осуществляет следующие функции:</w:t>
      </w:r>
    </w:p>
    <w:p w14:paraId="5A9C4CD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- организует сбор кормушек и корма; </w:t>
      </w:r>
    </w:p>
    <w:p w14:paraId="393DBADD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- определяет </w:t>
      </w:r>
      <w:proofErr w:type="gramStart"/>
      <w:r w:rsidRPr="00B7648C">
        <w:t>порядок  проведения</w:t>
      </w:r>
      <w:proofErr w:type="gramEnd"/>
      <w:r w:rsidRPr="00B7648C">
        <w:t xml:space="preserve"> конкурса;</w:t>
      </w:r>
    </w:p>
    <w:p w14:paraId="10367E7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формирует жюри;</w:t>
      </w:r>
    </w:p>
    <w:p w14:paraId="159D537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- подводит итоги, </w:t>
      </w:r>
      <w:proofErr w:type="gramStart"/>
      <w:r w:rsidRPr="00B7648C">
        <w:t>определяет  порядок</w:t>
      </w:r>
      <w:proofErr w:type="gramEnd"/>
      <w:r w:rsidRPr="00B7648C">
        <w:t xml:space="preserve"> награждения.</w:t>
      </w:r>
    </w:p>
    <w:p w14:paraId="4F98190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2.4 Куратор конкурса – Смирнова Ольга Александровна, заместитель директора МБУ ДО «ДЭБЦ», телефон 7-66-92.</w:t>
      </w:r>
    </w:p>
    <w:p w14:paraId="19060E9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186AB543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3. Время и место проведения</w:t>
      </w:r>
    </w:p>
    <w:p w14:paraId="50B88F3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3.1.  Конкурс проводится с 06 по 20декабря 2024г. в МБУ ДО «ДЭБЦ»:</w:t>
      </w:r>
    </w:p>
    <w:p w14:paraId="535B6D4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прием конкурсных материалов и заявок – 06-10декабря 2024г.;</w:t>
      </w:r>
    </w:p>
    <w:p w14:paraId="757C020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работа конкурсной комиссии – до 20 декабря 2024г.;</w:t>
      </w:r>
    </w:p>
    <w:p w14:paraId="31669A1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развешивание кормушек – 20-24 декабря 2024г.</w:t>
      </w:r>
    </w:p>
    <w:p w14:paraId="48322C3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3.2.  Работы и заявки на участие в конкурсе, заполненные согласно ниже представленным формам, принимаются одновременно в период с 06 по 10декабря 2024г. в МБУ ДО «ДЭБЦ» в кабинет № 14 (г. Озерск, ул. Горная, 14) и в электронной форме в WORD (</w:t>
      </w:r>
      <w:r w:rsidRPr="00B7648C">
        <w:rPr>
          <w:b/>
          <w:bCs/>
        </w:rPr>
        <w:t>две заявки: на бумажном носителе и на почту</w:t>
      </w:r>
      <w:r w:rsidRPr="00B7648C">
        <w:t xml:space="preserve">): адрес  </w:t>
      </w:r>
      <w:hyperlink r:id="rId5" w:tgtFrame="_blank" w:history="1">
        <w:r w:rsidRPr="00B7648C">
          <w:rPr>
            <w:rStyle w:val="a3"/>
          </w:rPr>
          <w:t>debcozersk@yandex.ru</w:t>
        </w:r>
      </w:hyperlink>
    </w:p>
    <w:p w14:paraId="47D6F4E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3.3.  Подведение </w:t>
      </w:r>
      <w:proofErr w:type="gramStart"/>
      <w:r w:rsidRPr="00B7648C">
        <w:t>итогов  20</w:t>
      </w:r>
      <w:proofErr w:type="gramEnd"/>
      <w:r w:rsidRPr="00B7648C">
        <w:t xml:space="preserve"> декабря 2024г.  </w:t>
      </w:r>
    </w:p>
    <w:p w14:paraId="1C7D066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036A51EB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4. Участники</w:t>
      </w:r>
    </w:p>
    <w:p w14:paraId="20D54AF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В конкурсе принимают участие воспитанники дошкольных образовательных организаций и обучающиеся 1-9 классов </w:t>
      </w:r>
      <w:r w:rsidRPr="00B7648C">
        <w:lastRenderedPageBreak/>
        <w:t xml:space="preserve">общеобразовательных организаций и организаций дополнительного образования. </w:t>
      </w:r>
    </w:p>
    <w:p w14:paraId="31A987C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4FC9960F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5.Условия и порядок проведения конкурса</w:t>
      </w:r>
    </w:p>
    <w:p w14:paraId="038E97F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5.1. Конкурс проводится в очной форме в 2-х номинациях.</w:t>
      </w:r>
    </w:p>
    <w:p w14:paraId="1068A265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5.2. Номинация № 1 – «Не оставим без дворца ни синицу, ни скворца».</w:t>
      </w:r>
    </w:p>
    <w:p w14:paraId="192AB0F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5.2.1. Принимаются кормушки для птиц, выполненные в </w:t>
      </w:r>
      <w:proofErr w:type="gramStart"/>
      <w:r w:rsidRPr="00B7648C">
        <w:t>различной  технике</w:t>
      </w:r>
      <w:proofErr w:type="gramEnd"/>
      <w:r w:rsidRPr="00B7648C">
        <w:t xml:space="preserve"> из разнообразного материала (размеры кормушки, ее тип, форма и используемые материалы не ограничиваются) с приспособлением для подвешивания кормушки к дереву. </w:t>
      </w:r>
    </w:p>
    <w:p w14:paraId="15D4D1E0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5.2.2. На каждой кормушке должна быть этикетка, содержащая информацию: фамилия и имя автора, наименование образовательной организации, возраст (для дошкольников) или класс (для школьников) автора, данные педагога-наставника.</w:t>
      </w:r>
    </w:p>
    <w:p w14:paraId="20842A6F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5.2.3. Критерии оценки кормушек для птиц:</w:t>
      </w:r>
    </w:p>
    <w:p w14:paraId="095CB6AD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практическое использование кормушки;</w:t>
      </w:r>
    </w:p>
    <w:p w14:paraId="44D8AFDD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 соблюдение требований по технологии изготовления;</w:t>
      </w:r>
    </w:p>
    <w:p w14:paraId="47DF80C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оригинальность идеи;</w:t>
      </w:r>
    </w:p>
    <w:p w14:paraId="645C6E24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 качество оформления кормушки, эстетичность.</w:t>
      </w:r>
    </w:p>
    <w:p w14:paraId="48FA541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5.2.4. Форма заявки на номинацию №1:</w:t>
      </w:r>
    </w:p>
    <w:p w14:paraId="4678B73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201AAAE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Заявка на участие МБОУ _____________</w:t>
      </w:r>
    </w:p>
    <w:p w14:paraId="3A1B308B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(указать сокращенное наименование ОО)</w:t>
      </w:r>
    </w:p>
    <w:p w14:paraId="4022090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 xml:space="preserve">в </w:t>
      </w:r>
      <w:proofErr w:type="gramStart"/>
      <w:r w:rsidRPr="00B7648C">
        <w:rPr>
          <w:b/>
          <w:bCs/>
        </w:rPr>
        <w:t>муниципальном  конкурсе</w:t>
      </w:r>
      <w:proofErr w:type="gramEnd"/>
      <w:r w:rsidRPr="00B7648C">
        <w:rPr>
          <w:b/>
          <w:bCs/>
        </w:rPr>
        <w:t xml:space="preserve"> знатоков и защитников птиц,</w:t>
      </w:r>
    </w:p>
    <w:p w14:paraId="74C23FA4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посвященном международному Дню птиц</w:t>
      </w:r>
    </w:p>
    <w:p w14:paraId="5B106373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1EC409C5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Номинация «Не оставим без дворца ни синицу, ни скворца» (кормушки)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489"/>
        <w:gridCol w:w="2027"/>
        <w:gridCol w:w="2039"/>
        <w:gridCol w:w="2232"/>
        <w:gridCol w:w="1949"/>
      </w:tblGrid>
      <w:tr w:rsidR="00B7648C" w:rsidRPr="00B7648C" w14:paraId="77FFF3C1" w14:textId="77777777" w:rsidTr="00B7648C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9FFC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№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6315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Ф.И. участника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02FB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  <w:r w:rsidRPr="00B7648C">
              <w:rPr>
                <w:b/>
                <w:bCs/>
              </w:rPr>
              <w:t>ОО,</w:t>
            </w:r>
          </w:p>
          <w:p w14:paraId="565635AB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возраст (для дошкольников) или класс (для школьников)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BCD5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Название работы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1DCF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Ф.И.О. педагога-наставника</w:t>
            </w:r>
          </w:p>
          <w:p w14:paraId="58964D4A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полностью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E77A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Телефон наставника</w:t>
            </w:r>
          </w:p>
        </w:tc>
      </w:tr>
      <w:tr w:rsidR="00B7648C" w:rsidRPr="00B7648C" w14:paraId="3E252ED2" w14:textId="77777777" w:rsidTr="00B7648C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3B69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EE35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53089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C3F8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F6E1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0441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</w:tr>
    </w:tbl>
    <w:p w14:paraId="3381F5D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Заявку направлять в формате WORD на электронную почту: </w:t>
      </w:r>
      <w:hyperlink r:id="rId6" w:tgtFrame="_blank" w:history="1">
        <w:r w:rsidRPr="00B7648C">
          <w:rPr>
            <w:rStyle w:val="a3"/>
          </w:rPr>
          <w:t>debcozersk@yandex.ru</w:t>
        </w:r>
      </w:hyperlink>
      <w:r w:rsidRPr="00B7648C">
        <w:t xml:space="preserve"> до 10.12.2024 включительно.</w:t>
      </w:r>
    </w:p>
    <w:p w14:paraId="1BC14B38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5.3. Номинация № 2 </w:t>
      </w:r>
      <w:r w:rsidRPr="00B7648C">
        <w:rPr>
          <w:b/>
          <w:bCs/>
        </w:rPr>
        <w:t>– «</w:t>
      </w:r>
      <w:r w:rsidRPr="00B7648C">
        <w:t>Покормите птиц зимой».</w:t>
      </w:r>
    </w:p>
    <w:p w14:paraId="616F5E7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5.3.1. Принимаются корма для птиц: пшено, семечки (несоленые), сухари, геркулес, рис, греча, овес, пшеница. </w:t>
      </w:r>
    </w:p>
    <w:p w14:paraId="0887BAC6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5.3.2. На упаковке с кормом должна быть этикетка, содержащая информацию: масса корма, фамилия и имя участника, наименование образовательной организации, данные педагога-наставника.</w:t>
      </w:r>
    </w:p>
    <w:p w14:paraId="5A14F29A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5.3.3. Критерии оценки:</w:t>
      </w:r>
    </w:p>
    <w:p w14:paraId="70ABF262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- </w:t>
      </w:r>
      <w:proofErr w:type="gramStart"/>
      <w:r w:rsidRPr="00B7648C">
        <w:t>масса  (</w:t>
      </w:r>
      <w:proofErr w:type="gramEnd"/>
      <w:r w:rsidRPr="00B7648C">
        <w:t>вес) корма (</w:t>
      </w:r>
      <w:r w:rsidRPr="00B7648C">
        <w:rPr>
          <w:b/>
          <w:bCs/>
        </w:rPr>
        <w:t>корм взвесить в ОО</w:t>
      </w:r>
      <w:r w:rsidRPr="00B7648C">
        <w:t>);</w:t>
      </w:r>
    </w:p>
    <w:p w14:paraId="0F7E7DC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- качественная упаковка.</w:t>
      </w:r>
    </w:p>
    <w:p w14:paraId="02AC35F4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lastRenderedPageBreak/>
        <w:t>Если вес корма очень маленький, лучше суммировать в показатели группы, класса.</w:t>
      </w:r>
    </w:p>
    <w:p w14:paraId="239E9261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5.3.4. Форма заявки на номинацию №2:</w:t>
      </w:r>
    </w:p>
    <w:p w14:paraId="15626AAF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7BA38513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 xml:space="preserve">Заявка на участие МБОУ _____________ </w:t>
      </w:r>
      <w:r w:rsidRPr="00B7648C">
        <w:t xml:space="preserve">(указать </w:t>
      </w:r>
      <w:proofErr w:type="gramStart"/>
      <w:r w:rsidRPr="00B7648C">
        <w:t>сокращенное  наименование</w:t>
      </w:r>
      <w:proofErr w:type="gramEnd"/>
      <w:r w:rsidRPr="00B7648C">
        <w:t xml:space="preserve"> ОО)</w:t>
      </w:r>
    </w:p>
    <w:p w14:paraId="4B35315F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 xml:space="preserve">в </w:t>
      </w:r>
      <w:proofErr w:type="gramStart"/>
      <w:r w:rsidRPr="00B7648C">
        <w:rPr>
          <w:b/>
          <w:bCs/>
        </w:rPr>
        <w:t>муниципальном  конкурсе</w:t>
      </w:r>
      <w:proofErr w:type="gramEnd"/>
      <w:r w:rsidRPr="00B7648C">
        <w:rPr>
          <w:b/>
          <w:bCs/>
        </w:rPr>
        <w:t xml:space="preserve"> знатоков и защитников птиц, посвященном международному Дню птиц</w:t>
      </w:r>
    </w:p>
    <w:p w14:paraId="52B3F2EF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5C7BAA7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Номинация «Покормите птиц зимой» (корм)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489"/>
        <w:gridCol w:w="2027"/>
        <w:gridCol w:w="2458"/>
        <w:gridCol w:w="2305"/>
        <w:gridCol w:w="1949"/>
      </w:tblGrid>
      <w:tr w:rsidR="00B7648C" w:rsidRPr="00B7648C" w14:paraId="048B552B" w14:textId="77777777" w:rsidTr="00B7648C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89CD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№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2689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Ф.И. участника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1DEC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rPr>
                <w:b/>
                <w:bCs/>
              </w:rPr>
              <w:t>ОО</w:t>
            </w:r>
          </w:p>
          <w:p w14:paraId="3D1DE3DD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Возраст (для дошкольников) или класс (для школьников)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7C50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Вес корма</w:t>
            </w:r>
          </w:p>
          <w:p w14:paraId="399CD989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 xml:space="preserve">(заполняется ОО). Если в маленьком кол-ве, то лучше суммировать 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39C1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Ф.И.О. педагога-наставника</w:t>
            </w:r>
          </w:p>
          <w:p w14:paraId="5A7E8AE9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rPr>
                <w:b/>
                <w:bCs/>
              </w:rPr>
              <w:t>полностью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F8C4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Телефон наставника</w:t>
            </w:r>
          </w:p>
        </w:tc>
      </w:tr>
      <w:tr w:rsidR="00B7648C" w:rsidRPr="00B7648C" w14:paraId="20413EF4" w14:textId="77777777" w:rsidTr="00B7648C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FD8D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0D80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A3F8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2AF8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700B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2AE4" w14:textId="77777777" w:rsidR="00B7648C" w:rsidRPr="00B7648C" w:rsidRDefault="00B7648C" w:rsidP="00B7648C">
            <w:pPr>
              <w:spacing w:after="0"/>
              <w:ind w:firstLine="709"/>
              <w:jc w:val="both"/>
            </w:pPr>
            <w:r w:rsidRPr="00B7648C">
              <w:t> </w:t>
            </w:r>
          </w:p>
        </w:tc>
      </w:tr>
    </w:tbl>
    <w:p w14:paraId="0218CD1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Заявку направлять в формате WORD на электронную почту: </w:t>
      </w:r>
      <w:hyperlink r:id="rId7" w:tgtFrame="_blank" w:history="1">
        <w:r w:rsidRPr="00B7648C">
          <w:rPr>
            <w:rStyle w:val="a3"/>
          </w:rPr>
          <w:t>debcozersk@yandex.ru</w:t>
        </w:r>
      </w:hyperlink>
      <w:r w:rsidRPr="00B7648C">
        <w:t>до 10.12.2024 включительно.</w:t>
      </w:r>
    </w:p>
    <w:p w14:paraId="0C81AD67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5.</w:t>
      </w:r>
      <w:proofErr w:type="gramStart"/>
      <w:r w:rsidRPr="00B7648C">
        <w:t>4.Количество</w:t>
      </w:r>
      <w:proofErr w:type="gramEnd"/>
      <w:r w:rsidRPr="00B7648C">
        <w:t xml:space="preserve"> кормушек, принимаемых на конкурс, ограничено. От каждой организации, в том числе и имеющих СП, </w:t>
      </w:r>
      <w:proofErr w:type="gramStart"/>
      <w:r w:rsidRPr="00B7648C">
        <w:t>принимается  не</w:t>
      </w:r>
      <w:proofErr w:type="gramEnd"/>
      <w:r w:rsidRPr="00B7648C">
        <w:t xml:space="preserve"> более 3-х кормушек.</w:t>
      </w:r>
    </w:p>
    <w:p w14:paraId="65E5F00E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5.5.  Количество корма не ограничивается. </w:t>
      </w:r>
    </w:p>
    <w:p w14:paraId="41373D4A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 </w:t>
      </w:r>
    </w:p>
    <w:p w14:paraId="7F37263B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rPr>
          <w:b/>
          <w:bCs/>
        </w:rPr>
        <w:t>6. Награждение победителей</w:t>
      </w:r>
    </w:p>
    <w:p w14:paraId="01C2AA49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>6.1.   Жюри определяет победителя конкурса (1 место) и призеров (2, 3 места) в каждой номинации.</w:t>
      </w:r>
    </w:p>
    <w:p w14:paraId="240B67F2" w14:textId="77777777" w:rsidR="00B7648C" w:rsidRPr="00B7648C" w:rsidRDefault="00B7648C" w:rsidP="00B7648C">
      <w:pPr>
        <w:spacing w:after="0"/>
        <w:ind w:firstLine="709"/>
        <w:jc w:val="both"/>
      </w:pPr>
      <w:r w:rsidRPr="00B7648C">
        <w:t xml:space="preserve">6.3. Результаты конкурса будут опубликованы на сайте Управления образования, сайте МБУ ДО «ДЭБЦ». </w:t>
      </w:r>
    </w:p>
    <w:p w14:paraId="162460E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B532A"/>
    <w:multiLevelType w:val="multilevel"/>
    <w:tmpl w:val="7538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70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8C"/>
    <w:rsid w:val="006C0B77"/>
    <w:rsid w:val="008242FF"/>
    <w:rsid w:val="00870751"/>
    <w:rsid w:val="00922C48"/>
    <w:rsid w:val="009F4FBE"/>
    <w:rsid w:val="00B7648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8182"/>
  <w15:chartTrackingRefBased/>
  <w15:docId w15:val="{BF4DAEE4-28A5-4165-B385-66C18C0D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4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2620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91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82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0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8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4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8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0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807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217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804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655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97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052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55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49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992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021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1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270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9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2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69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3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169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95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390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337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1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996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034">
          <w:marLeft w:val="0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coze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cozersk@yandex.ru" TargetMode="External"/><Relationship Id="rId5" Type="http://schemas.openxmlformats.org/officeDocument/2006/relationships/hyperlink" Target="mailto:debcoze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1</cp:revision>
  <dcterms:created xsi:type="dcterms:W3CDTF">2024-12-03T09:59:00Z</dcterms:created>
  <dcterms:modified xsi:type="dcterms:W3CDTF">2024-12-03T10:01:00Z</dcterms:modified>
</cp:coreProperties>
</file>