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Задания дистанционного обучения в МБУ ДО «ДЭБЦ»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Педагог: Самгина С.А.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«ЗЕМЛЯ -— живая планета» 3 г.о. — 3 «В» ‚ шк.№ 27</w:t>
      </w:r>
    </w:p>
    <w:p>
      <w:pPr>
        <w:rPr>
          <w:rFonts w:hint="default"/>
          <w:sz w:val="24"/>
          <w:szCs w:val="24"/>
        </w:rPr>
      </w:pPr>
      <w:bookmarkStart w:id="0" w:name="_GoBack"/>
      <w:bookmarkEnd w:id="0"/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22.09.2022г.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ТЕМА: «Необходимость изучения космоса». - 3 «В» гр. 2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23.09.2022г.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ТЕМА: «Необходимость изучения космоса». — 3 «В» гр.1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Педагог: Фигурина Г.Р.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«УРАЛ — земля золотая». - 3 «В», шк.№27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22.09.2022г.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ТЕМА: «Озёрск на карте Челябинской области» - 3 «В» гр.1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23.09.2022г.</w:t>
      </w:r>
    </w:p>
    <w:p>
      <w:pPr>
        <w:rPr>
          <w:rFonts w:hint="default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default"/>
          <w:sz w:val="24"/>
          <w:szCs w:val="24"/>
        </w:rPr>
        <w:t>ТЕМА: «Озёрск на карте Челябинской области» - 3 «В» гр.2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0395D"/>
    <w:rsid w:val="54A0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2022-09-23T12:43:00Z</dcterms:created>
  <dc:creator>Evgeniy</dc:creator>
  <cp:lastModifiedBy>Evgeniy</cp:lastModifiedBy>
  <dcterms:modified xsi:type="dcterms:W3CDTF">2022-09-23T12:44:46Z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0E0A2C34420C43AEB8C4BD8905533D73</vt:lpwstr>
  </property>
</Properties>
</file>